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F5" w:rsidRPr="00746612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cs-CZ"/>
        </w:rPr>
      </w:pPr>
    </w:p>
    <w:p w:rsidR="00CB34F5" w:rsidRPr="00746612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cs-CZ"/>
        </w:rPr>
      </w:pPr>
    </w:p>
    <w:p w:rsidR="00CB34F5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lang w:eastAsia="cs-CZ"/>
        </w:rPr>
      </w:pPr>
      <w:r w:rsidRPr="00784B68">
        <w:rPr>
          <w:rFonts w:ascii="Arial Unicode MS" w:eastAsia="Arial Unicode MS" w:hAnsi="Arial Unicode MS" w:cs="Arial Unicode MS"/>
          <w:b/>
          <w:color w:val="0070C0"/>
          <w:lang w:eastAsia="cs-CZ"/>
        </w:rPr>
        <w:t xml:space="preserve">[Hlavička </w:t>
      </w:r>
      <w:r w:rsidR="00B46FED">
        <w:rPr>
          <w:rFonts w:ascii="Arial Unicode MS" w:eastAsia="Arial Unicode MS" w:hAnsi="Arial Unicode MS" w:cs="Arial Unicode MS"/>
          <w:b/>
          <w:color w:val="0070C0"/>
          <w:lang w:eastAsia="cs-CZ"/>
        </w:rPr>
        <w:t>Žadatele o licenci</w:t>
      </w:r>
      <w:r w:rsidRPr="00784B68">
        <w:rPr>
          <w:rFonts w:ascii="Arial Unicode MS" w:eastAsia="Arial Unicode MS" w:hAnsi="Arial Unicode MS" w:cs="Arial Unicode MS"/>
          <w:b/>
          <w:color w:val="0070C0"/>
          <w:lang w:eastAsia="cs-CZ"/>
        </w:rPr>
        <w:t>]</w:t>
      </w:r>
    </w:p>
    <w:p w:rsidR="00B46FED" w:rsidRDefault="00B46FED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lang w:eastAsia="cs-CZ"/>
        </w:rPr>
      </w:pPr>
    </w:p>
    <w:p w:rsidR="00313739" w:rsidRDefault="00313739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lang w:eastAsia="cs-CZ"/>
        </w:rPr>
      </w:pPr>
    </w:p>
    <w:p w:rsidR="00CB34F5" w:rsidRPr="005A0AA5" w:rsidRDefault="00B46FED" w:rsidP="00CB34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color w:val="002060"/>
          <w:sz w:val="20"/>
          <w:szCs w:val="20"/>
          <w:lang w:val="en-US" w:eastAsia="cs-CZ"/>
        </w:rPr>
      </w:pPr>
      <w:r>
        <w:rPr>
          <w:rFonts w:ascii="Arial Unicode MS" w:eastAsia="Arial Unicode MS" w:hAnsi="Arial Unicode MS" w:cs="Arial Unicode MS"/>
          <w:b/>
          <w:bCs/>
          <w:color w:val="002060"/>
          <w:sz w:val="20"/>
          <w:szCs w:val="20"/>
          <w:lang w:eastAsia="cs-CZ"/>
        </w:rPr>
        <w:t>PROHLÁŠENÍ AUDITORA</w:t>
      </w:r>
    </w:p>
    <w:p w:rsidR="00B46FED" w:rsidRDefault="00B46FED" w:rsidP="005A0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color w:val="002060"/>
          <w:sz w:val="20"/>
          <w:szCs w:val="20"/>
          <w:lang w:val="en-US" w:eastAsia="cs-CZ"/>
        </w:rPr>
      </w:pPr>
    </w:p>
    <w:p w:rsidR="00CB34F5" w:rsidRDefault="00B46FED" w:rsidP="00B46FE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  <w:r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My, </w:t>
      </w:r>
      <w:proofErr w:type="gramStart"/>
      <w:r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…..(název</w:t>
      </w:r>
      <w:proofErr w:type="gramEnd"/>
      <w:r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 auditora), se sídlem ….(sídlo </w:t>
      </w:r>
      <w:r w:rsidR="00313739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auditora</w:t>
      </w:r>
      <w:r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), číslo ….(číslo auditora) …</w:t>
      </w:r>
      <w:r w:rsidR="00313739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, tímto potvrzujeme, že </w:t>
      </w:r>
      <w:r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jsem plně nezávislý a jednáme v souladu s Etickým kodexem profesních účetních Mezinárodní federace účetních (IFAC).</w:t>
      </w:r>
    </w:p>
    <w:p w:rsidR="00B46FED" w:rsidRDefault="00B46FED" w:rsidP="00B46FE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</w:p>
    <w:p w:rsidR="00B46FED" w:rsidRDefault="00B46FED" w:rsidP="00B46FE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  <w:r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Potvrzujeme, že:</w:t>
      </w:r>
    </w:p>
    <w:p w:rsidR="00B46FED" w:rsidRPr="005E1AC8" w:rsidRDefault="00B46FED" w:rsidP="005E1A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Audit výročních finančních výkazů </w:t>
      </w:r>
      <w:r w:rsidR="005E1AC8"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žadatele </w:t>
      </w: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byl proveden v souladu s Mezinár</w:t>
      </w:r>
      <w:r w:rsidR="005E1AC8"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odními auditorskými standardy *;</w:t>
      </w: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 příslušnými vnitrost</w:t>
      </w:r>
      <w:r w:rsidR="005E1AC8"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átními auditorskými standardy *;</w:t>
      </w: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 postupy vyhovujícími požadavkům Mezinárodních auditorských standardů *; a</w:t>
      </w:r>
    </w:p>
    <w:p w:rsidR="00B46FED" w:rsidRPr="005E1AC8" w:rsidRDefault="00B46FED" w:rsidP="005E1A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Audit mezitímních finančních výkazů </w:t>
      </w:r>
      <w:r w:rsidR="005E1AC8"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žadatele </w:t>
      </w: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byl proveden v souladu s Mezinárodními stan</w:t>
      </w:r>
      <w:r w:rsidR="00313739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dardy pro prověrky ISRE 2410 * (</w:t>
      </w: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„Prověrka mezitímních finančních informací prováděná nezáv</w:t>
      </w:r>
      <w:r w:rsidR="005E1AC8"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islým auditorem účetní jednotky</w:t>
      </w:r>
      <w:r w:rsidR="00313739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)</w:t>
      </w:r>
      <w:r w:rsidR="005E1AC8"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;</w:t>
      </w: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  </w:t>
      </w:r>
      <w:r w:rsidR="005E1AC8"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příslušnými vnitrostátními standardy nebo postupy, jimiž se takové prověrky řídí a které vyhovují požadavkům ISRE 2410 *; a</w:t>
      </w:r>
    </w:p>
    <w:p w:rsidR="005E1AC8" w:rsidRPr="005E1AC8" w:rsidRDefault="005E1AC8" w:rsidP="005E1A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Audit dodatečných informací žadatele byl proveden f</w:t>
      </w:r>
      <w:r w:rsidR="00313739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ormou dohodnutých postupů podle </w:t>
      </w: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Mezinárodních standardů pro související služby ISRS 4400 *; příslušných vnitrostátních standardů nebo postupů vyhovujícím požadavkům ISRS 4400 *; a</w:t>
      </w:r>
    </w:p>
    <w:p w:rsidR="005E1AC8" w:rsidRPr="005E1AC8" w:rsidRDefault="005E1AC8" w:rsidP="005E1A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  <w:r w:rsidRPr="005E1AC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Audit jiných finančních informací než finančních výkazů žadatele byl proveden formou dohodnutých postupů podle Mezinárodních standardů pro související služby ISRS 4400 *; příslušných vnitrostátních standardů nebo postupů vyhovujícím požadavkům ISRS 4400 *.</w:t>
      </w:r>
    </w:p>
    <w:p w:rsidR="005E1AC8" w:rsidRPr="00784B68" w:rsidRDefault="005E1AC8" w:rsidP="00B46FE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</w:p>
    <w:p w:rsidR="00CB34F5" w:rsidRPr="00784B68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lang w:val="en-US" w:eastAsia="cs-CZ"/>
        </w:rPr>
      </w:pPr>
    </w:p>
    <w:p w:rsidR="00CB34F5" w:rsidRPr="00784B68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sz w:val="20"/>
          <w:lang w:val="en-US" w:eastAsia="cs-CZ"/>
        </w:rPr>
      </w:pPr>
    </w:p>
    <w:p w:rsidR="00CB34F5" w:rsidRPr="00746612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lang w:val="en-US" w:eastAsia="cs-CZ"/>
        </w:rPr>
      </w:pPr>
      <w:r w:rsidRPr="00746612">
        <w:rPr>
          <w:rFonts w:ascii="Arial Unicode MS" w:eastAsia="Arial Unicode MS" w:hAnsi="Arial Unicode MS" w:cs="Arial Unicode MS"/>
          <w:b/>
          <w:color w:val="0070C0"/>
          <w:lang w:eastAsia="cs-CZ"/>
        </w:rPr>
        <w:t>[Název a podpis</w:t>
      </w:r>
      <w:r w:rsidR="005E1AC8">
        <w:rPr>
          <w:rFonts w:ascii="Arial Unicode MS" w:eastAsia="Arial Unicode MS" w:hAnsi="Arial Unicode MS" w:cs="Arial Unicode MS"/>
          <w:b/>
          <w:color w:val="0070C0"/>
          <w:lang w:eastAsia="cs-CZ"/>
        </w:rPr>
        <w:t xml:space="preserve"> Auditora</w:t>
      </w:r>
      <w:bookmarkStart w:id="0" w:name="_GoBack"/>
      <w:bookmarkEnd w:id="0"/>
      <w:r w:rsidRPr="00746612">
        <w:rPr>
          <w:rFonts w:ascii="Arial Unicode MS" w:eastAsia="Arial Unicode MS" w:hAnsi="Arial Unicode MS" w:cs="Arial Unicode MS"/>
          <w:b/>
          <w:color w:val="0070C0"/>
          <w:lang w:eastAsia="cs-CZ"/>
        </w:rPr>
        <w:t>]</w:t>
      </w:r>
    </w:p>
    <w:p w:rsidR="002657DE" w:rsidRPr="00746612" w:rsidRDefault="00CB34F5" w:rsidP="005A0AA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</w:rPr>
      </w:pPr>
      <w:r w:rsidRPr="00746612">
        <w:rPr>
          <w:rFonts w:ascii="Arial Unicode MS" w:eastAsia="Arial Unicode MS" w:hAnsi="Arial Unicode MS" w:cs="Arial Unicode MS"/>
          <w:b/>
          <w:color w:val="0070C0"/>
          <w:lang w:eastAsia="cs-CZ"/>
        </w:rPr>
        <w:t>[Místo, datum]</w:t>
      </w:r>
    </w:p>
    <w:sectPr w:rsidR="002657DE" w:rsidRPr="00746612" w:rsidSect="005A0AA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39" w:rsidRDefault="00313739" w:rsidP="00CB34F5">
      <w:pPr>
        <w:spacing w:after="0" w:line="240" w:lineRule="auto"/>
      </w:pPr>
      <w:r>
        <w:separator/>
      </w:r>
    </w:p>
  </w:endnote>
  <w:endnote w:type="continuationSeparator" w:id="0">
    <w:p w:rsidR="00313739" w:rsidRDefault="00313739" w:rsidP="00CB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39" w:rsidRPr="005A0AA5" w:rsidRDefault="00313739" w:rsidP="005E1AC8">
    <w:pPr>
      <w:pStyle w:val="Zpat"/>
      <w:tabs>
        <w:tab w:val="clear" w:pos="4513"/>
      </w:tabs>
      <w:rPr>
        <w:sz w:val="14"/>
      </w:rPr>
    </w:pPr>
    <w:r w:rsidRPr="005E1AC8">
      <w:rPr>
        <w:sz w:val="14"/>
      </w:rPr>
      <w:t>*</w:t>
    </w:r>
    <w:r>
      <w:rPr>
        <w:sz w:val="14"/>
      </w:rPr>
      <w:t xml:space="preserve"> Nehodící se škrtněte</w:t>
    </w:r>
    <w:r>
      <w:rPr>
        <w:sz w:val="14"/>
      </w:rPr>
      <w:tab/>
    </w:r>
    <w:r w:rsidRPr="005A0AA5">
      <w:rPr>
        <w:sz w:val="14"/>
      </w:rPr>
      <w:t xml:space="preserve">Stránka </w:t>
    </w:r>
    <w:r w:rsidRPr="005A0AA5">
      <w:rPr>
        <w:b/>
        <w:sz w:val="14"/>
      </w:rPr>
      <w:fldChar w:fldCharType="begin"/>
    </w:r>
    <w:r w:rsidRPr="005A0AA5">
      <w:rPr>
        <w:b/>
        <w:sz w:val="14"/>
      </w:rPr>
      <w:instrText>PAGE  \* Arabic  \* MERGEFORMAT</w:instrText>
    </w:r>
    <w:r w:rsidRPr="005A0AA5">
      <w:rPr>
        <w:b/>
        <w:sz w:val="14"/>
      </w:rPr>
      <w:fldChar w:fldCharType="separate"/>
    </w:r>
    <w:r w:rsidR="001C493B">
      <w:rPr>
        <w:b/>
        <w:noProof/>
        <w:sz w:val="14"/>
      </w:rPr>
      <w:t>1</w:t>
    </w:r>
    <w:r w:rsidRPr="005A0AA5">
      <w:rPr>
        <w:b/>
        <w:sz w:val="14"/>
      </w:rPr>
      <w:fldChar w:fldCharType="end"/>
    </w:r>
    <w:r w:rsidRPr="005A0AA5">
      <w:rPr>
        <w:sz w:val="14"/>
      </w:rPr>
      <w:t xml:space="preserve"> z </w:t>
    </w:r>
    <w:r w:rsidRPr="005A0AA5">
      <w:rPr>
        <w:b/>
        <w:sz w:val="14"/>
      </w:rPr>
      <w:fldChar w:fldCharType="begin"/>
    </w:r>
    <w:r w:rsidRPr="005A0AA5">
      <w:rPr>
        <w:b/>
        <w:sz w:val="14"/>
      </w:rPr>
      <w:instrText>NUMPAGES  \* Arabic  \* MERGEFORMAT</w:instrText>
    </w:r>
    <w:r w:rsidRPr="005A0AA5">
      <w:rPr>
        <w:b/>
        <w:sz w:val="14"/>
      </w:rPr>
      <w:fldChar w:fldCharType="separate"/>
    </w:r>
    <w:r w:rsidR="001C493B">
      <w:rPr>
        <w:b/>
        <w:noProof/>
        <w:sz w:val="14"/>
      </w:rPr>
      <w:t>1</w:t>
    </w:r>
    <w:r w:rsidRPr="005A0AA5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39" w:rsidRDefault="00313739" w:rsidP="00CB34F5">
      <w:pPr>
        <w:spacing w:after="0" w:line="240" w:lineRule="auto"/>
      </w:pPr>
      <w:r>
        <w:separator/>
      </w:r>
    </w:p>
  </w:footnote>
  <w:footnote w:type="continuationSeparator" w:id="0">
    <w:p w:rsidR="00313739" w:rsidRDefault="00313739" w:rsidP="00CB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39" w:rsidRDefault="00313739" w:rsidP="00EF55AA">
    <w:pPr>
      <w:pStyle w:val="Zhlav"/>
      <w:ind w:left="284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426719</wp:posOffset>
              </wp:positionV>
              <wp:extent cx="4077586" cy="257175"/>
              <wp:effectExtent l="0" t="0" r="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586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13739" w:rsidRPr="004E18FD" w:rsidRDefault="00313739" w:rsidP="004E18FD">
                          <w:pPr>
                            <w:tabs>
                              <w:tab w:val="right" w:pos="5812"/>
                            </w:tabs>
                            <w:ind w:right="32"/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F81BD" w:themeColor="accent1"/>
                              <w:sz w:val="18"/>
                            </w:rPr>
                            <w:t>FINANČNÍ</w:t>
                          </w:r>
                          <w:r w:rsidRPr="004E18FD">
                            <w:rPr>
                              <w:rFonts w:ascii="Arial Unicode MS" w:eastAsia="Arial Unicode MS" w:hAnsi="Arial Unicode MS" w:cs="Arial Unicode MS"/>
                              <w:color w:val="4F81BD" w:themeColor="accent1"/>
                              <w:sz w:val="18"/>
                            </w:rPr>
                            <w:t xml:space="preserve"> – SOUTĚŽNÍ ROČNÍK 2013/2014</w:t>
                          </w:r>
                          <w:r w:rsidRPr="004E18FD"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FORMULÁŘ</w:t>
                          </w:r>
                          <w:r w:rsidRPr="004E18FD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3.1</w:t>
                          </w:r>
                        </w:p>
                        <w:p w:rsidR="00313739" w:rsidRDefault="00313739" w:rsidP="00EF55AA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313739" w:rsidRDefault="00313739" w:rsidP="00EF55AA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</w:rPr>
                          </w:pPr>
                        </w:p>
                        <w:p w:rsidR="00313739" w:rsidRDefault="00313739" w:rsidP="00EF55AA">
                          <w:pPr>
                            <w:ind w:right="43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174pt;margin-top:33.6pt;width:321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" stroked="f">
              <v:textbox>
                <w:txbxContent>
                  <w:p w:rsidR="00313739" w:rsidRPr="004E18FD" w:rsidRDefault="00313739" w:rsidP="004E18FD">
                    <w:pPr>
                      <w:tabs>
                        <w:tab w:val="right" w:pos="5812"/>
                      </w:tabs>
                      <w:ind w:right="32"/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  <w:sz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4F81BD" w:themeColor="accent1"/>
                        <w:sz w:val="18"/>
                      </w:rPr>
                      <w:t>FINANČNÍ</w:t>
                    </w:r>
                    <w:r w:rsidRPr="004E18FD">
                      <w:rPr>
                        <w:rFonts w:ascii="Arial Unicode MS" w:eastAsia="Arial Unicode MS" w:hAnsi="Arial Unicode MS" w:cs="Arial Unicode MS"/>
                        <w:color w:val="4F81BD" w:themeColor="accent1"/>
                        <w:sz w:val="18"/>
                      </w:rPr>
                      <w:t xml:space="preserve"> – SOUTĚŽNÍ ROČNÍK 2013/2014</w:t>
                    </w:r>
                    <w:r w:rsidRPr="004E18FD"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FORMULÁŘ</w:t>
                    </w:r>
                    <w:r w:rsidRPr="004E18FD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3.1</w:t>
                    </w:r>
                  </w:p>
                  <w:p w:rsidR="00313739" w:rsidRDefault="00313739" w:rsidP="00EF55AA">
                    <w:pPr>
                      <w:ind w:right="4313"/>
                      <w:jc w:val="center"/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</w:rPr>
                    </w:pPr>
                  </w:p>
                  <w:p w:rsidR="00313739" w:rsidRDefault="00313739" w:rsidP="00EF55AA">
                    <w:pPr>
                      <w:ind w:right="4313"/>
                      <w:jc w:val="center"/>
                      <w:rPr>
                        <w:rFonts w:ascii="Helvetica" w:hAnsi="Helvetica" w:cs="Arial"/>
                      </w:rPr>
                    </w:pPr>
                  </w:p>
                  <w:p w:rsidR="00313739" w:rsidRDefault="00313739" w:rsidP="00EF55AA">
                    <w:pPr>
                      <w:ind w:right="43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84835" cy="584835"/>
          <wp:effectExtent l="0" t="0" r="5715" b="5715"/>
          <wp:docPr id="4" name="Obrázek 4" descr="Popis: 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393700" cy="553085"/>
          <wp:effectExtent l="0" t="0" r="6350" b="0"/>
          <wp:docPr id="3" name="Obrázek 3" descr="Popis: 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739" w:rsidRDefault="00313739" w:rsidP="00EF55AA">
    <w:pPr>
      <w:pStyle w:val="Zhlav"/>
      <w:ind w:right="50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87630</wp:posOffset>
              </wp:positionV>
              <wp:extent cx="2294255" cy="114935"/>
              <wp:effectExtent l="0" t="0" r="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4255" cy="114935"/>
                      </a:xfrm>
                      <a:prstGeom prst="rect">
                        <a:avLst/>
                      </a:prstGeom>
                      <a:solidFill>
                        <a:srgbClr val="7D9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-.6pt;margin-top:6.9pt;width:180.6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" fillcolor="#7d91c4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81915</wp:posOffset>
              </wp:positionV>
              <wp:extent cx="3848100" cy="12001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8100" cy="120015"/>
                      </a:xfrm>
                      <a:prstGeom prst="rect">
                        <a:avLst/>
                      </a:prstGeom>
                      <a:solidFill>
                        <a:srgbClr val="272D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174pt;margin-top:6.45pt;width:303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" fillcolor="#272d71" stroked="f"/>
          </w:pict>
        </mc:Fallback>
      </mc:AlternateContent>
    </w:r>
  </w:p>
  <w:p w:rsidR="00313739" w:rsidRPr="00EF55AA" w:rsidRDefault="00313739" w:rsidP="00EF5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2A0"/>
    <w:multiLevelType w:val="hybridMultilevel"/>
    <w:tmpl w:val="A844D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D53"/>
    <w:multiLevelType w:val="hybridMultilevel"/>
    <w:tmpl w:val="0CEE6ECA"/>
    <w:lvl w:ilvl="0" w:tplc="3F0E79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62A8"/>
    <w:multiLevelType w:val="hybridMultilevel"/>
    <w:tmpl w:val="5D32C69E"/>
    <w:lvl w:ilvl="0" w:tplc="BFC8E7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A39AD"/>
    <w:multiLevelType w:val="hybridMultilevel"/>
    <w:tmpl w:val="D594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6C35"/>
    <w:multiLevelType w:val="hybridMultilevel"/>
    <w:tmpl w:val="A67426AE"/>
    <w:lvl w:ilvl="0" w:tplc="3F0E79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E6141"/>
    <w:multiLevelType w:val="hybridMultilevel"/>
    <w:tmpl w:val="07021208"/>
    <w:lvl w:ilvl="0" w:tplc="0C14BE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4671D"/>
    <w:multiLevelType w:val="hybridMultilevel"/>
    <w:tmpl w:val="43DEF7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5"/>
    <w:rsid w:val="00090B6B"/>
    <w:rsid w:val="001C493B"/>
    <w:rsid w:val="002657DE"/>
    <w:rsid w:val="00313739"/>
    <w:rsid w:val="004C09B1"/>
    <w:rsid w:val="004E18FD"/>
    <w:rsid w:val="005260B5"/>
    <w:rsid w:val="005A0AA5"/>
    <w:rsid w:val="005E1AC8"/>
    <w:rsid w:val="00746612"/>
    <w:rsid w:val="00784B68"/>
    <w:rsid w:val="007A3706"/>
    <w:rsid w:val="00B46FED"/>
    <w:rsid w:val="00C2383A"/>
    <w:rsid w:val="00CB34F5"/>
    <w:rsid w:val="00D14E09"/>
    <w:rsid w:val="00E236F8"/>
    <w:rsid w:val="00E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4F5"/>
  </w:style>
  <w:style w:type="paragraph" w:styleId="Zpat">
    <w:name w:val="footer"/>
    <w:basedOn w:val="Normln"/>
    <w:link w:val="Zpat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4F5"/>
  </w:style>
  <w:style w:type="paragraph" w:styleId="Textbubliny">
    <w:name w:val="Balloon Text"/>
    <w:basedOn w:val="Normln"/>
    <w:link w:val="TextbublinyChar"/>
    <w:uiPriority w:val="99"/>
    <w:semiHidden/>
    <w:unhideWhenUsed/>
    <w:rsid w:val="00CB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4F5"/>
  </w:style>
  <w:style w:type="paragraph" w:styleId="Zpat">
    <w:name w:val="footer"/>
    <w:basedOn w:val="Normln"/>
    <w:link w:val="Zpat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4F5"/>
  </w:style>
  <w:style w:type="paragraph" w:styleId="Textbubliny">
    <w:name w:val="Balloon Text"/>
    <w:basedOn w:val="Normln"/>
    <w:link w:val="TextbublinyChar"/>
    <w:uiPriority w:val="99"/>
    <w:semiHidden/>
    <w:unhideWhenUsed/>
    <w:rsid w:val="00CB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4</cp:revision>
  <dcterms:created xsi:type="dcterms:W3CDTF">2013-01-21T12:25:00Z</dcterms:created>
  <dcterms:modified xsi:type="dcterms:W3CDTF">2013-01-21T12:48:00Z</dcterms:modified>
</cp:coreProperties>
</file>