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D2" w:rsidRPr="0022232B" w:rsidRDefault="00ED7E18">
      <w:pPr>
        <w:rPr>
          <w:b/>
          <w:u w:val="single"/>
        </w:rPr>
      </w:pPr>
      <w:bookmarkStart w:id="0" w:name="_GoBack"/>
      <w:bookmarkEnd w:id="0"/>
      <w:r w:rsidRPr="0022232B">
        <w:rPr>
          <w:b/>
          <w:u w:val="single"/>
        </w:rPr>
        <w:t>Stanovisko FAČR ke členství oddílových rozhodčích ve FAČR</w:t>
      </w:r>
    </w:p>
    <w:p w:rsidR="00F33CFC" w:rsidRDefault="00F33CFC" w:rsidP="0022232B">
      <w:pPr>
        <w:jc w:val="both"/>
      </w:pPr>
      <w:r>
        <w:t>Na základě opakujících se dotazů týkajících se tzv. oddílových rozhodčích, podává LPO FAČR stanovisko.</w:t>
      </w:r>
    </w:p>
    <w:p w:rsidR="00F33CFC" w:rsidRDefault="00F33CFC" w:rsidP="0022232B">
      <w:pPr>
        <w:jc w:val="both"/>
      </w:pPr>
      <w:r>
        <w:t>Podle</w:t>
      </w:r>
      <w:r w:rsidR="0022232B">
        <w:t xml:space="preserve"> čl. 40 Soutěžního řádu fotbalu</w:t>
      </w:r>
      <w:r>
        <w:t xml:space="preserve"> přebírá </w:t>
      </w:r>
      <w:r w:rsidR="00B00AFE">
        <w:t xml:space="preserve">oddílový rozhodčí, na kterém jsou povinni se dohodnout oba kapitáni, popř. o něm rozhode los, </w:t>
      </w:r>
      <w:r>
        <w:t>řízení utkání za situace, kdy na hřišti není přítomen žádný delegovaný ani kvalifikovaný rozhodčí</w:t>
      </w:r>
      <w:r w:rsidR="00B00AFE">
        <w:t>.</w:t>
      </w:r>
      <w:r>
        <w:t xml:space="preserve"> Totéž se týká situace, nedostaví-li se k utkání delegovaný </w:t>
      </w:r>
      <w:proofErr w:type="gramStart"/>
      <w:r>
        <w:t>asistent  a není</w:t>
      </w:r>
      <w:proofErr w:type="gramEnd"/>
      <w:r>
        <w:t xml:space="preserve"> přítomen žádný kvalifikovaný rozhodčí.</w:t>
      </w:r>
    </w:p>
    <w:p w:rsidR="00F33CFC" w:rsidRDefault="00F33CFC" w:rsidP="0022232B">
      <w:pPr>
        <w:jc w:val="both"/>
      </w:pPr>
      <w:r>
        <w:t xml:space="preserve">Podle čl. 40 odst. 9 Soutěžního řádu fotbalu </w:t>
      </w:r>
      <w:r w:rsidRPr="0022232B">
        <w:rPr>
          <w:u w:val="single"/>
        </w:rPr>
        <w:t>oddíloví rozhodčí</w:t>
      </w:r>
      <w:r>
        <w:t xml:space="preserve">, ať již nastoupí k výkonu funkce hlavního rozhodčího či asistenta rozhodčího, </w:t>
      </w:r>
      <w:r w:rsidRPr="0022232B">
        <w:rPr>
          <w:u w:val="single"/>
        </w:rPr>
        <w:t>mají všechna práva a povinnosti delegovaných rozhodčích</w:t>
      </w:r>
      <w:r>
        <w:t xml:space="preserve"> (vyjma předepsaného úboru</w:t>
      </w:r>
      <w:r w:rsidR="0022232B">
        <w:t xml:space="preserve">), takže se na ně jednoznačně vztahuje i </w:t>
      </w:r>
      <w:r w:rsidR="0022232B" w:rsidRPr="0022232B">
        <w:rPr>
          <w:u w:val="single"/>
        </w:rPr>
        <w:t>povinnost být členem FAČR</w:t>
      </w:r>
      <w:r w:rsidR="0022232B">
        <w:t xml:space="preserve"> podle příslušných předpisů, především stanovy FAČR – čl. 3, odst. 3) a prováděcí směrnice k tomuto článku. </w:t>
      </w:r>
    </w:p>
    <w:p w:rsidR="0022232B" w:rsidRDefault="0022232B" w:rsidP="0022232B">
      <w:pPr>
        <w:jc w:val="both"/>
      </w:pPr>
      <w:r>
        <w:t>Do zápisu o utkání se uvede ID oddílového rozhodčího. V případě, že oddílový rozhodčí nemá ID platně přidělen, uvede se do zápisu jeho rodné číslo a výkonu funkce se ujme. Řídící orgán soutěže to však bude po</w:t>
      </w:r>
      <w:r w:rsidR="00107376">
        <w:t>važovat</w:t>
      </w:r>
      <w:r>
        <w:t xml:space="preserve"> za provinění klubu podle čl. 57 písm. a) Soutěžního řádu fotbalu. </w:t>
      </w:r>
    </w:p>
    <w:p w:rsidR="007C75E4" w:rsidRDefault="007C75E4" w:rsidP="0022232B">
      <w:pPr>
        <w:jc w:val="both"/>
      </w:pPr>
    </w:p>
    <w:p w:rsidR="007C75E4" w:rsidRDefault="007C75E4" w:rsidP="0022232B">
      <w:pPr>
        <w:jc w:val="both"/>
      </w:pPr>
      <w:r>
        <w:t xml:space="preserve">V Praze </w:t>
      </w:r>
      <w:proofErr w:type="gramStart"/>
      <w:r>
        <w:t>31.8. 2012</w:t>
      </w:r>
      <w:proofErr w:type="gramEnd"/>
    </w:p>
    <w:p w:rsidR="007C75E4" w:rsidRDefault="007C75E4" w:rsidP="0022232B">
      <w:pPr>
        <w:jc w:val="both"/>
      </w:pPr>
      <w:r>
        <w:t>LPO FAČR</w:t>
      </w:r>
    </w:p>
    <w:sectPr w:rsidR="007C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18"/>
    <w:rsid w:val="00107376"/>
    <w:rsid w:val="001857B1"/>
    <w:rsid w:val="0022232B"/>
    <w:rsid w:val="004333D2"/>
    <w:rsid w:val="007C75E4"/>
    <w:rsid w:val="00B00AFE"/>
    <w:rsid w:val="00ED7E18"/>
    <w:rsid w:val="00F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Talafová  Lucie</dc:creator>
  <cp:lastModifiedBy>USER</cp:lastModifiedBy>
  <cp:revision>2</cp:revision>
  <cp:lastPrinted>2012-08-31T10:11:00Z</cp:lastPrinted>
  <dcterms:created xsi:type="dcterms:W3CDTF">2012-08-31T14:36:00Z</dcterms:created>
  <dcterms:modified xsi:type="dcterms:W3CDTF">2012-08-31T14:36:00Z</dcterms:modified>
</cp:coreProperties>
</file>